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2C" w:rsidRPr="0065793B" w:rsidRDefault="006959DF" w:rsidP="00BD617C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A3444"/>
          <w:sz w:val="36"/>
          <w:szCs w:val="36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2A3444"/>
          <w:sz w:val="36"/>
          <w:szCs w:val="36"/>
          <w:lang w:eastAsia="de-DE"/>
        </w:rPr>
        <w:t>Konstruktionsmechanik</w:t>
      </w:r>
      <w:r w:rsidR="00BD617C" w:rsidRPr="0065793B">
        <w:rPr>
          <w:rFonts w:ascii="Arial" w:eastAsia="Times New Roman" w:hAnsi="Arial" w:cs="Arial"/>
          <w:b/>
          <w:bCs/>
          <w:color w:val="2A3444"/>
          <w:sz w:val="36"/>
          <w:szCs w:val="36"/>
          <w:lang w:eastAsia="de-DE"/>
        </w:rPr>
        <w:t>er/-in</w:t>
      </w:r>
    </w:p>
    <w:p w:rsidR="00BD617C" w:rsidRPr="0065793B" w:rsidRDefault="00BD617C" w:rsidP="00A616E6">
      <w:pPr>
        <w:spacing w:after="0" w:line="240" w:lineRule="auto"/>
        <w:rPr>
          <w:rFonts w:ascii="Arial" w:hAnsi="Arial" w:cs="Arial"/>
        </w:rPr>
      </w:pPr>
    </w:p>
    <w:p w:rsidR="00BD617C" w:rsidRPr="0065793B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Die Tätigkeit im Überblick</w:t>
      </w:r>
    </w:p>
    <w:p w:rsidR="00973248" w:rsidRPr="0065793B" w:rsidRDefault="00E214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hAnsi="Arial" w:cs="Arial"/>
          <w:color w:val="2A3444"/>
          <w:shd w:val="clear" w:color="auto" w:fill="FFFFFF"/>
        </w:rPr>
        <w:t>Konstruktionsmechaniker/innen stellen Stahl- und Metallbaukonstruktionen her. Dazu fertigen sie mithilfe manueller und maschineller Verfahren einzelne Bauteile, z.B. aus Blechen, Profilen oder Rohren, und montieren diese.</w:t>
      </w:r>
    </w:p>
    <w:p w:rsidR="00E21414" w:rsidRPr="0065793B" w:rsidRDefault="00E214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73248" w:rsidRPr="0065793B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Die Ausbildung im Überblick</w:t>
      </w:r>
    </w:p>
    <w:p w:rsidR="00E21414" w:rsidRPr="0065793B" w:rsidRDefault="00E21414" w:rsidP="00E2141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hAnsi="Arial" w:cs="Arial"/>
          <w:color w:val="2A3444"/>
          <w:shd w:val="clear" w:color="auto" w:fill="FFFFFF"/>
        </w:rPr>
        <w:t>Konstruktionsmechaniker/in ist ein 3,5-jähriger anerkannter Ausbildungsberuf in der Industrie. Die Ausbildung findet auch im Handwerk statt.</w:t>
      </w:r>
    </w:p>
    <w:p w:rsidR="00E21414" w:rsidRPr="0065793B" w:rsidRDefault="00E2141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BD617C" w:rsidRPr="0065793B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Typische Branchen</w:t>
      </w:r>
    </w:p>
    <w:p w:rsidR="00E21414" w:rsidRPr="0065793B" w:rsidRDefault="00E21414" w:rsidP="00E2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eastAsia="Times New Roman" w:hAnsi="Arial" w:cs="Arial"/>
          <w:color w:val="2A3444"/>
          <w:lang w:eastAsia="de-DE"/>
        </w:rPr>
        <w:t>Konstruktionsmechaniker/innen finden Beschäftigung</w:t>
      </w:r>
    </w:p>
    <w:p w:rsidR="00E21414" w:rsidRPr="0065793B" w:rsidRDefault="00E21414" w:rsidP="00E21414">
      <w:pPr>
        <w:pStyle w:val="Listenabsatz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eastAsia="Times New Roman" w:hAnsi="Arial" w:cs="Arial"/>
          <w:color w:val="2A3444"/>
          <w:lang w:eastAsia="de-DE"/>
        </w:rPr>
        <w:t>in Unternehmen des Stahl- und Metallbaus</w:t>
      </w:r>
    </w:p>
    <w:p w:rsidR="00E21414" w:rsidRPr="0065793B" w:rsidRDefault="00E21414" w:rsidP="00E214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eastAsia="Times New Roman" w:hAnsi="Arial" w:cs="Arial"/>
          <w:color w:val="2A3444"/>
          <w:lang w:eastAsia="de-DE"/>
        </w:rPr>
        <w:t>in Unternehmen des Maschinenbaus</w:t>
      </w:r>
    </w:p>
    <w:p w:rsidR="00E21414" w:rsidRPr="0065793B" w:rsidRDefault="00E21414" w:rsidP="00E2141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eastAsia="Times New Roman" w:hAnsi="Arial" w:cs="Arial"/>
          <w:color w:val="2A3444"/>
          <w:lang w:eastAsia="de-DE"/>
        </w:rPr>
        <w:t>in Unternehmen des Schiff-, Fahrzeug- oder Schienenfahrzeugbaus</w:t>
      </w:r>
    </w:p>
    <w:p w:rsidR="00973248" w:rsidRPr="0065793B" w:rsidRDefault="00973248" w:rsidP="009732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BD617C" w:rsidRPr="0065793B" w:rsidRDefault="00BD617C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Zugang zur Ausbildung</w:t>
      </w:r>
    </w:p>
    <w:p w:rsidR="00E21414" w:rsidRPr="0065793B" w:rsidRDefault="00E21414" w:rsidP="00E2141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Rechtlich ist keine bestimmte Vorbildung vorgeschrieben.</w:t>
      </w:r>
    </w:p>
    <w:p w:rsidR="00E21414" w:rsidRPr="0065793B" w:rsidRDefault="00E21414" w:rsidP="00724A3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Die Betriebe stellen im Ausbildungsbereich Industrie und Handel überwiegend Ausbildungsanfänger/innen mit</w:t>
      </w:r>
      <w:r w:rsidR="00724A3D" w:rsidRPr="0065793B">
        <w:rPr>
          <w:rFonts w:ascii="Arial" w:eastAsia="Times New Roman" w:hAnsi="Arial" w:cs="Arial"/>
          <w:lang w:eastAsia="de-DE"/>
        </w:rPr>
        <w:t xml:space="preserve"> </w:t>
      </w:r>
      <w:r w:rsidRPr="0065793B">
        <w:rPr>
          <w:rFonts w:ascii="Arial" w:eastAsia="Times New Roman" w:hAnsi="Arial" w:cs="Arial"/>
          <w:lang w:eastAsia="de-DE"/>
        </w:rPr>
        <w:t>mittlerem Bildungsabschluss</w:t>
      </w:r>
      <w:r w:rsidR="00724A3D" w:rsidRPr="0065793B">
        <w:rPr>
          <w:rFonts w:ascii="Arial" w:eastAsia="Times New Roman" w:hAnsi="Arial" w:cs="Arial"/>
          <w:lang w:eastAsia="de-DE"/>
        </w:rPr>
        <w:t xml:space="preserve"> </w:t>
      </w:r>
      <w:r w:rsidRPr="0065793B">
        <w:rPr>
          <w:rFonts w:ascii="Arial" w:eastAsia="Times New Roman" w:hAnsi="Arial" w:cs="Arial"/>
          <w:lang w:eastAsia="de-DE"/>
        </w:rPr>
        <w:t>ein, im Ausbildungsb</w:t>
      </w:r>
      <w:r w:rsidR="00724A3D" w:rsidRPr="0065793B">
        <w:rPr>
          <w:rFonts w:ascii="Arial" w:eastAsia="Times New Roman" w:hAnsi="Arial" w:cs="Arial"/>
          <w:lang w:eastAsia="de-DE"/>
        </w:rPr>
        <w:t xml:space="preserve">ereich Handwerk überwiegend mit mittlerem Bildungsabschluss oder </w:t>
      </w:r>
      <w:r w:rsidRPr="0065793B">
        <w:rPr>
          <w:rFonts w:ascii="Arial" w:eastAsia="Times New Roman" w:hAnsi="Arial" w:cs="Arial"/>
          <w:lang w:eastAsia="de-DE"/>
        </w:rPr>
        <w:t>Hauptschulabschluss. Im Ausbildungsbereich Handwerk hatte etwa jede/r Achte der Ausbildungsanfänger/</w:t>
      </w:r>
      <w:r w:rsidR="00724A3D" w:rsidRPr="0065793B">
        <w:rPr>
          <w:rFonts w:ascii="Arial" w:eastAsia="Times New Roman" w:hAnsi="Arial" w:cs="Arial"/>
          <w:lang w:eastAsia="de-DE"/>
        </w:rPr>
        <w:t xml:space="preserve">innen vor Ausbildungsbeginn ein </w:t>
      </w:r>
      <w:r w:rsidRPr="0065793B">
        <w:rPr>
          <w:rFonts w:ascii="Arial" w:eastAsia="Times New Roman" w:hAnsi="Arial" w:cs="Arial"/>
          <w:lang w:eastAsia="de-DE"/>
        </w:rPr>
        <w:t>Berufsvorbereitungsjahr</w:t>
      </w:r>
      <w:r w:rsidR="00724A3D" w:rsidRPr="0065793B">
        <w:rPr>
          <w:rFonts w:ascii="Arial" w:eastAsia="Times New Roman" w:hAnsi="Arial" w:cs="Arial"/>
          <w:lang w:eastAsia="de-DE"/>
        </w:rPr>
        <w:t xml:space="preserve"> </w:t>
      </w:r>
      <w:r w:rsidRPr="0065793B">
        <w:rPr>
          <w:rFonts w:ascii="Arial" w:eastAsia="Times New Roman" w:hAnsi="Arial" w:cs="Arial"/>
          <w:lang w:eastAsia="de-DE"/>
        </w:rPr>
        <w:t>absolviert.</w:t>
      </w:r>
    </w:p>
    <w:p w:rsidR="00E21414" w:rsidRPr="0065793B" w:rsidRDefault="00E21414" w:rsidP="0097324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6"/>
          <w:szCs w:val="16"/>
          <w:lang w:eastAsia="de-DE"/>
        </w:rPr>
      </w:pPr>
    </w:p>
    <w:p w:rsidR="00F81014" w:rsidRPr="0065793B" w:rsidRDefault="001966F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Schulische Vorkenntnisse</w:t>
      </w:r>
    </w:p>
    <w:p w:rsidR="001966F4" w:rsidRPr="0065793B" w:rsidRDefault="001966F4" w:rsidP="00E21414">
      <w:p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Vertiefte Kenntnisse in folgenden Schulfächern bilden gute Voraussetzungen für eine erfolgreiche Ausbildung:</w:t>
      </w:r>
    </w:p>
    <w:p w:rsidR="00E21414" w:rsidRPr="0065793B" w:rsidRDefault="00E21414" w:rsidP="00E21414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65793B">
        <w:rPr>
          <w:rFonts w:ascii="Arial" w:hAnsi="Arial" w:cs="Arial"/>
          <w:b/>
          <w:bCs/>
        </w:rPr>
        <w:t>Werken/Technik:</w:t>
      </w:r>
    </w:p>
    <w:p w:rsidR="00E21414" w:rsidRPr="0065793B" w:rsidRDefault="00E21414" w:rsidP="00E21414">
      <w:pPr>
        <w:pStyle w:val="Listenabsatz"/>
        <w:shd w:val="clear" w:color="auto" w:fill="FFFFFF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Fräs-, Bohr- und Schneidemaschinen bedienen und richtig einsetzen zu können, gehört zum Ausbildungsalltag von angehenden Konstruktionsmechanikern und -mechanikerinnen. Wer über Kenntnisse und Fertigkeiten im Bereich Technik und Werken verfügt, ist im Vorteil. Kenntnisse im Bereich Technisches Zeichnen sind hilfreich, um Metallkonstruktionen zu entwerfen und dabei mit Gesamt- und Teilzeichnungen umgehen zu können.</w:t>
      </w:r>
    </w:p>
    <w:p w:rsidR="00E21414" w:rsidRPr="0065793B" w:rsidRDefault="00E21414" w:rsidP="00E21414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65793B">
        <w:rPr>
          <w:rFonts w:ascii="Arial" w:hAnsi="Arial" w:cs="Arial"/>
          <w:b/>
          <w:bCs/>
        </w:rPr>
        <w:t>Mathematik:</w:t>
      </w:r>
    </w:p>
    <w:p w:rsidR="00E21414" w:rsidRPr="0065793B" w:rsidRDefault="00E21414" w:rsidP="00E21414">
      <w:pPr>
        <w:pStyle w:val="Listenabsatz"/>
        <w:shd w:val="clear" w:color="auto" w:fill="FFFFFF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Um beispielsweise den Materialbedarf für einen Auftrag oder Längen, Flächen und Winkel an Metallkonstruktionen berechnen zu können, benötigt man mathematische Kenntnisse.</w:t>
      </w:r>
    </w:p>
    <w:p w:rsidR="00E21414" w:rsidRPr="0065793B" w:rsidRDefault="00E21414" w:rsidP="00E21414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65793B">
        <w:rPr>
          <w:rFonts w:ascii="Arial" w:hAnsi="Arial" w:cs="Arial"/>
          <w:b/>
          <w:bCs/>
        </w:rPr>
        <w:t>Physik:</w:t>
      </w:r>
    </w:p>
    <w:p w:rsidR="00E21414" w:rsidRPr="0065793B" w:rsidRDefault="00E21414" w:rsidP="00E21414">
      <w:pPr>
        <w:pStyle w:val="Listenabsatz"/>
        <w:shd w:val="clear" w:color="auto" w:fill="FFFFFF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Um Werkstoffeigenschaften und die Verwendungsmöglichkeiten von Werkstoffen einschätzen zu können, sind Physikkenntnisse von großem Vorteil.</w:t>
      </w:r>
    </w:p>
    <w:p w:rsidR="00E21414" w:rsidRPr="0065793B" w:rsidRDefault="00E21414" w:rsidP="00E21414">
      <w:pPr>
        <w:pStyle w:val="Listenabsatz"/>
        <w:numPr>
          <w:ilvl w:val="0"/>
          <w:numId w:val="1"/>
        </w:numPr>
        <w:shd w:val="clear" w:color="auto" w:fill="FFFFFF"/>
        <w:spacing w:after="0"/>
        <w:ind w:right="-150"/>
        <w:rPr>
          <w:rFonts w:ascii="Arial" w:hAnsi="Arial" w:cs="Arial"/>
          <w:b/>
          <w:bCs/>
        </w:rPr>
      </w:pPr>
      <w:r w:rsidRPr="0065793B">
        <w:rPr>
          <w:rFonts w:ascii="Arial" w:hAnsi="Arial" w:cs="Arial"/>
          <w:b/>
          <w:bCs/>
        </w:rPr>
        <w:t>Informatik:</w:t>
      </w:r>
    </w:p>
    <w:p w:rsidR="00E21414" w:rsidRPr="0065793B" w:rsidRDefault="00E21414" w:rsidP="00D273CA">
      <w:pPr>
        <w:pStyle w:val="Listenabsatz"/>
        <w:shd w:val="clear" w:color="auto" w:fill="FFFFFF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 xml:space="preserve">Kenntnisse in diesem Bereich sind hilfreich für die Arbeit mit informationstechnischen </w:t>
      </w:r>
      <w:r w:rsidRPr="0065793B">
        <w:rPr>
          <w:rFonts w:ascii="Arial" w:hAnsi="Arial" w:cs="Arial"/>
        </w:rPr>
        <w:t>Systemen, mit Assistenz-, Diagnosesystemen, Systemen der Steuerungstechnik oder</w:t>
      </w:r>
      <w:r w:rsidR="00D273CA" w:rsidRPr="0065793B">
        <w:rPr>
          <w:rFonts w:ascii="Arial" w:hAnsi="Arial" w:cs="Arial"/>
        </w:rPr>
        <w:t xml:space="preserve"> </w:t>
      </w:r>
      <w:r w:rsidRPr="0065793B">
        <w:rPr>
          <w:rStyle w:val="benfachwort"/>
          <w:rFonts w:ascii="Arial" w:hAnsi="Arial" w:cs="Arial"/>
        </w:rPr>
        <w:t>CNC-Maschinen</w:t>
      </w:r>
      <w:r w:rsidRPr="0065793B">
        <w:rPr>
          <w:rFonts w:ascii="Arial" w:hAnsi="Arial" w:cs="Arial"/>
        </w:rPr>
        <w:t>.</w:t>
      </w:r>
    </w:p>
    <w:p w:rsidR="00F81014" w:rsidRPr="0065793B" w:rsidRDefault="00F81014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  <w:sz w:val="16"/>
          <w:szCs w:val="16"/>
        </w:rPr>
      </w:pPr>
    </w:p>
    <w:p w:rsidR="00F81014" w:rsidRPr="0065793B" w:rsidRDefault="00F8101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Interessen</w:t>
      </w:r>
    </w:p>
    <w:p w:rsidR="00943B7F" w:rsidRPr="0065793B" w:rsidRDefault="00943B7F" w:rsidP="00943B7F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65793B">
        <w:rPr>
          <w:rFonts w:ascii="Arial" w:eastAsia="Times New Roman" w:hAnsi="Arial" w:cs="Arial"/>
          <w:u w:val="single"/>
          <w:lang w:eastAsia="de-DE"/>
        </w:rPr>
        <w:t>Interesse an praktisch-konkreten Tätigkeiten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Schweißen, Verschrauben und Nieten von Metallbauteilen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Montieren und Demontieren von Metallkonstruktionen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Umformen und Trennen von Bauteilen und Metallkonstruktionen</w:t>
      </w:r>
    </w:p>
    <w:p w:rsidR="00735258" w:rsidRPr="0065793B" w:rsidRDefault="00735258" w:rsidP="00735258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43B7F" w:rsidRPr="0065793B" w:rsidRDefault="00943B7F" w:rsidP="00943B7F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65793B">
        <w:rPr>
          <w:rFonts w:ascii="Arial" w:eastAsia="Times New Roman" w:hAnsi="Arial" w:cs="Arial"/>
          <w:u w:val="single"/>
          <w:lang w:eastAsia="de-DE"/>
        </w:rPr>
        <w:lastRenderedPageBreak/>
        <w:t>Interesse an theoretisch-abstrakten Tätigkeiten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Programmieren von numerisch gesteuerten Werkzeugmaschinen oder Fertigungssystemen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systematisches Feststellen, Eingrenzen und Beheben von Fehlern und Störungen an Anlagen oder Anlagenteilen</w:t>
      </w:r>
    </w:p>
    <w:p w:rsidR="00735258" w:rsidRPr="0065793B" w:rsidRDefault="00735258" w:rsidP="00735258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43B7F" w:rsidRPr="0065793B" w:rsidRDefault="00943B7F" w:rsidP="00943B7F">
      <w:pPr>
        <w:shd w:val="clear" w:color="auto" w:fill="FFFFFF"/>
        <w:spacing w:after="0" w:line="240" w:lineRule="auto"/>
        <w:rPr>
          <w:rFonts w:ascii="Arial" w:eastAsia="Times New Roman" w:hAnsi="Arial" w:cs="Arial"/>
          <w:u w:val="single"/>
          <w:lang w:eastAsia="de-DE"/>
        </w:rPr>
      </w:pPr>
      <w:r w:rsidRPr="0065793B">
        <w:rPr>
          <w:rFonts w:ascii="Arial" w:eastAsia="Times New Roman" w:hAnsi="Arial" w:cs="Arial"/>
          <w:u w:val="single"/>
          <w:lang w:eastAsia="de-DE"/>
        </w:rPr>
        <w:t>Interesse an organisatorisch-prüfenden Tätigkeiten</w:t>
      </w:r>
    </w:p>
    <w:p w:rsidR="00943B7F" w:rsidRPr="0065793B" w:rsidRDefault="00943B7F" w:rsidP="00735258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z.B. Überprüfen elektrotechnischer Komponenten der Steuerungstechnik</w:t>
      </w:r>
    </w:p>
    <w:p w:rsidR="004E4ECB" w:rsidRPr="0065793B" w:rsidRDefault="004E4ECB" w:rsidP="0097324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9C4A64" w:rsidRPr="0065793B" w:rsidRDefault="009C4A6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Ausbildungsdauer/-abschluss</w:t>
      </w:r>
    </w:p>
    <w:p w:rsidR="009C4A64" w:rsidRPr="0065793B" w:rsidRDefault="009C4A64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de-DE"/>
        </w:rPr>
      </w:pPr>
      <w:r w:rsidRPr="0065793B">
        <w:rPr>
          <w:rFonts w:ascii="Arial" w:eastAsia="Times New Roman" w:hAnsi="Arial" w:cs="Arial"/>
          <w:lang w:eastAsia="de-DE"/>
        </w:rPr>
        <w:t>Ausbildungsdauer: 3</w:t>
      </w:r>
      <w:r w:rsidR="00315D5B" w:rsidRPr="0065793B">
        <w:rPr>
          <w:rFonts w:ascii="Arial" w:eastAsia="Times New Roman" w:hAnsi="Arial" w:cs="Arial"/>
          <w:lang w:eastAsia="de-DE"/>
        </w:rPr>
        <w:t>,5</w:t>
      </w:r>
      <w:r w:rsidRPr="0065793B">
        <w:rPr>
          <w:rFonts w:ascii="Arial" w:eastAsia="Times New Roman" w:hAnsi="Arial" w:cs="Arial"/>
          <w:lang w:eastAsia="de-DE"/>
        </w:rPr>
        <w:t xml:space="preserve"> Jahre</w:t>
      </w:r>
      <w:bookmarkStart w:id="0" w:name="_GoBack"/>
      <w:bookmarkEnd w:id="0"/>
    </w:p>
    <w:p w:rsidR="0010094D" w:rsidRPr="0065793B" w:rsidRDefault="0010094D" w:rsidP="00973248">
      <w:pPr>
        <w:shd w:val="clear" w:color="auto" w:fill="FFFFFF"/>
        <w:spacing w:after="0" w:line="240" w:lineRule="auto"/>
        <w:rPr>
          <w:rFonts w:ascii="Arial" w:eastAsia="Times New Roman" w:hAnsi="Arial" w:cs="Arial"/>
          <w:sz w:val="6"/>
          <w:szCs w:val="6"/>
          <w:lang w:eastAsia="de-DE"/>
        </w:rPr>
      </w:pPr>
    </w:p>
    <w:p w:rsidR="009C4A64" w:rsidRPr="0065793B" w:rsidRDefault="009C4A64" w:rsidP="00973248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A3444"/>
          <w:u w:val="single"/>
          <w:lang w:eastAsia="de-DE"/>
        </w:rPr>
      </w:pPr>
      <w:r w:rsidRPr="0065793B">
        <w:rPr>
          <w:rFonts w:ascii="Arial" w:eastAsia="Times New Roman" w:hAnsi="Arial" w:cs="Arial"/>
          <w:color w:val="2A3444"/>
          <w:u w:val="single"/>
          <w:lang w:eastAsia="de-DE"/>
        </w:rPr>
        <w:t>Verkürzung der Ausbildungszeit</w:t>
      </w:r>
    </w:p>
    <w:p w:rsidR="00973248" w:rsidRPr="0065793B" w:rsidRDefault="00315D5B" w:rsidP="00EF28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3444"/>
          <w:lang w:eastAsia="de-DE"/>
        </w:rPr>
      </w:pPr>
      <w:r w:rsidRPr="0065793B">
        <w:rPr>
          <w:rFonts w:ascii="Arial" w:hAnsi="Arial" w:cs="Arial"/>
          <w:color w:val="2A3444"/>
          <w:shd w:val="clear" w:color="auto" w:fill="FFFFFF"/>
        </w:rPr>
        <w:t>Eine abgeschlossene Ausbildung zur Fachkraft für Metalltechnik der Fachrichtung Konstruktionstechnik kann auf die Ausbildung zum Konstruktionsmechaniker/zur Konstruktionsmechanikerin angerechnet werden</w:t>
      </w:r>
    </w:p>
    <w:p w:rsidR="00315D5B" w:rsidRPr="0065793B" w:rsidRDefault="00315D5B" w:rsidP="00315D5B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color w:val="2A3444"/>
          <w:sz w:val="16"/>
          <w:szCs w:val="16"/>
          <w:lang w:eastAsia="de-DE"/>
        </w:rPr>
      </w:pPr>
    </w:p>
    <w:p w:rsidR="009C4A64" w:rsidRPr="0065793B" w:rsidRDefault="009C4A6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Abschluss-/Berufsbezeichnungen</w:t>
      </w:r>
    </w:p>
    <w:p w:rsidR="009C4A64" w:rsidRPr="0065793B" w:rsidRDefault="00315D5B" w:rsidP="00973248">
      <w:pPr>
        <w:shd w:val="clear" w:color="auto" w:fill="FFFFFF"/>
        <w:spacing w:after="0" w:line="240" w:lineRule="auto"/>
        <w:outlineLvl w:val="2"/>
        <w:rPr>
          <w:rFonts w:ascii="Arial" w:hAnsi="Arial" w:cs="Arial"/>
          <w:color w:val="2A3444"/>
          <w:shd w:val="clear" w:color="auto" w:fill="FFFFFF"/>
        </w:rPr>
      </w:pPr>
      <w:r w:rsidRPr="0065793B">
        <w:rPr>
          <w:rFonts w:ascii="Arial" w:hAnsi="Arial" w:cs="Arial"/>
          <w:color w:val="2A3444"/>
          <w:shd w:val="clear" w:color="auto" w:fill="FFFFFF"/>
        </w:rPr>
        <w:t>Konstruktionsmechaniker/Konstruktionsmechanikerin</w:t>
      </w:r>
    </w:p>
    <w:p w:rsidR="00315D5B" w:rsidRPr="0065793B" w:rsidRDefault="00315D5B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4E4ECB" w:rsidRPr="0065793B" w:rsidRDefault="00D974F4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Ausbildungsvergütung</w:t>
      </w:r>
    </w:p>
    <w:p w:rsidR="00897F3E" w:rsidRPr="0065793B" w:rsidRDefault="00897F3E" w:rsidP="00897F3E">
      <w:pPr>
        <w:shd w:val="clear" w:color="auto" w:fill="FFFFFF"/>
        <w:spacing w:after="0"/>
        <w:rPr>
          <w:rFonts w:ascii="Arial" w:eastAsia="Times New Roman" w:hAnsi="Arial" w:cs="Arial"/>
          <w:color w:val="2A3444"/>
          <w:sz w:val="6"/>
          <w:szCs w:val="6"/>
          <w:lang w:eastAsia="de-DE"/>
        </w:rPr>
      </w:pPr>
    </w:p>
    <w:p w:rsidR="000D2FAD" w:rsidRPr="0065793B" w:rsidRDefault="000D2FAD" w:rsidP="000D2FAD">
      <w:pPr>
        <w:shd w:val="clear" w:color="auto" w:fill="FFFFFF"/>
        <w:spacing w:after="0"/>
        <w:rPr>
          <w:rFonts w:ascii="Arial" w:hAnsi="Arial" w:cs="Arial"/>
          <w:shd w:val="clear" w:color="auto" w:fill="FFFFFF"/>
        </w:rPr>
      </w:pPr>
      <w:r w:rsidRPr="0065793B">
        <w:rPr>
          <w:rFonts w:ascii="Arial" w:hAnsi="Arial" w:cs="Arial"/>
          <w:shd w:val="clear" w:color="auto" w:fill="FFFFFF"/>
        </w:rPr>
        <w:t xml:space="preserve">Die Ausbildungsvergütung für eine duale Ausbildung wird vom Ausbildungsbetrieb gezahlt und richtet sich bei tarifgebundenen Betrieben nach tarifvertraglichen Vereinbarungen. Nicht tarifgebundene Betriebe müssen laut </w:t>
      </w:r>
      <w:hyperlink r:id="rId5" w:tgtFrame="_blank" w:history="1">
        <w:r w:rsidRPr="0065793B">
          <w:rPr>
            <w:rStyle w:val="Hyperlink"/>
            <w:rFonts w:ascii="Arial" w:hAnsi="Arial" w:cs="Arial"/>
            <w:color w:val="auto"/>
            <w:shd w:val="clear" w:color="auto" w:fill="FFFFFF"/>
          </w:rPr>
          <w:t>Berufsbildungsgesetz</w:t>
        </w:r>
      </w:hyperlink>
      <w:r w:rsidRPr="0065793B">
        <w:rPr>
          <w:rFonts w:ascii="Arial" w:hAnsi="Arial" w:cs="Arial"/>
        </w:rPr>
        <w:t xml:space="preserve"> </w:t>
      </w:r>
      <w:r w:rsidRPr="0065793B">
        <w:rPr>
          <w:rFonts w:ascii="Arial" w:hAnsi="Arial" w:cs="Arial"/>
          <w:shd w:val="clear" w:color="auto" w:fill="FFFFFF"/>
        </w:rPr>
        <w:t>in jedem Fall eine angemessene Ausbildungsvergütung gewähren. Orientierungsmöglichkeiten bieten die einschlägigen tarifvertraglichen Vereinbarungen.</w:t>
      </w:r>
    </w:p>
    <w:p w:rsidR="000D2FAD" w:rsidRPr="0065793B" w:rsidRDefault="000D2FAD" w:rsidP="00897F3E">
      <w:pPr>
        <w:shd w:val="clear" w:color="auto" w:fill="FFFFFF"/>
        <w:spacing w:after="0"/>
        <w:rPr>
          <w:rFonts w:ascii="Arial" w:eastAsia="Times New Roman" w:hAnsi="Arial" w:cs="Arial"/>
          <w:color w:val="2A3444"/>
          <w:sz w:val="6"/>
          <w:szCs w:val="6"/>
          <w:lang w:eastAsia="de-DE"/>
        </w:rPr>
      </w:pPr>
    </w:p>
    <w:p w:rsidR="00897F3E" w:rsidRPr="0065793B" w:rsidRDefault="00897F3E" w:rsidP="00897F3E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  <w:sz w:val="6"/>
          <w:szCs w:val="6"/>
        </w:rPr>
      </w:pPr>
    </w:p>
    <w:p w:rsidR="00897F3E" w:rsidRPr="0065793B" w:rsidRDefault="00897F3E" w:rsidP="000D2FAD">
      <w:pPr>
        <w:pStyle w:val="Listenabsatz"/>
        <w:shd w:val="clear" w:color="auto" w:fill="FFFFFF"/>
        <w:spacing w:after="0"/>
        <w:ind w:left="0" w:right="-150"/>
        <w:rPr>
          <w:rFonts w:ascii="Arial" w:eastAsia="Times New Roman" w:hAnsi="Arial" w:cs="Arial"/>
          <w:color w:val="2A3444"/>
          <w:u w:val="single"/>
          <w:lang w:eastAsia="de-DE"/>
        </w:rPr>
      </w:pPr>
      <w:r w:rsidRPr="0065793B">
        <w:rPr>
          <w:rFonts w:ascii="Arial" w:eastAsia="Times New Roman" w:hAnsi="Arial" w:cs="Arial"/>
          <w:color w:val="2A3444"/>
          <w:u w:val="single"/>
          <w:lang w:eastAsia="de-DE"/>
        </w:rPr>
        <w:t>Beispiel Metall- und Elek</w:t>
      </w:r>
      <w:r w:rsidR="000D2FAD" w:rsidRPr="0065793B">
        <w:rPr>
          <w:rFonts w:ascii="Arial" w:eastAsia="Times New Roman" w:hAnsi="Arial" w:cs="Arial"/>
          <w:color w:val="2A3444"/>
          <w:u w:val="single"/>
          <w:lang w:eastAsia="de-DE"/>
        </w:rPr>
        <w:t>troindustrie (monatlich brutto</w:t>
      </w:r>
      <w:r w:rsidRPr="0065793B">
        <w:rPr>
          <w:rFonts w:ascii="Arial" w:eastAsia="Times New Roman" w:hAnsi="Arial" w:cs="Arial"/>
          <w:color w:val="2A3444"/>
          <w:u w:val="single"/>
          <w:lang w:eastAsia="de-DE"/>
        </w:rPr>
        <w:t>):</w:t>
      </w:r>
    </w:p>
    <w:p w:rsidR="00897F3E" w:rsidRPr="0065793B" w:rsidRDefault="00897F3E" w:rsidP="000D2FAD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 xml:space="preserve">1. Ausbildungsjahr: € </w:t>
      </w:r>
      <w:r w:rsidR="000D2FAD" w:rsidRPr="0065793B">
        <w:rPr>
          <w:rFonts w:ascii="Arial" w:hAnsi="Arial" w:cs="Arial"/>
          <w:color w:val="2A3444"/>
        </w:rPr>
        <w:t>1.035</w:t>
      </w:r>
    </w:p>
    <w:p w:rsidR="00897F3E" w:rsidRPr="0065793B" w:rsidRDefault="00897F3E" w:rsidP="000D2FAD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2. Ausbildungsjahr: € 1.</w:t>
      </w:r>
      <w:r w:rsidR="000D2FAD" w:rsidRPr="0065793B">
        <w:rPr>
          <w:rFonts w:ascii="Arial" w:hAnsi="Arial" w:cs="Arial"/>
          <w:color w:val="2A3444"/>
        </w:rPr>
        <w:t>089</w:t>
      </w:r>
    </w:p>
    <w:p w:rsidR="00897F3E" w:rsidRPr="0065793B" w:rsidRDefault="00897F3E" w:rsidP="000D2FAD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3. Ausbildungsjahr: € 1.</w:t>
      </w:r>
      <w:r w:rsidR="000D2FAD" w:rsidRPr="0065793B">
        <w:rPr>
          <w:rFonts w:ascii="Arial" w:hAnsi="Arial" w:cs="Arial"/>
          <w:color w:val="2A3444"/>
        </w:rPr>
        <w:t>160</w:t>
      </w:r>
    </w:p>
    <w:p w:rsidR="00897F3E" w:rsidRPr="0065793B" w:rsidRDefault="00897F3E" w:rsidP="000D2FAD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  <w:color w:val="2A3444"/>
        </w:rPr>
      </w:pPr>
      <w:r w:rsidRPr="0065793B">
        <w:rPr>
          <w:rFonts w:ascii="Arial" w:hAnsi="Arial" w:cs="Arial"/>
          <w:color w:val="2A3444"/>
        </w:rPr>
        <w:t>4. Ausbildungsjahr: € 1.</w:t>
      </w:r>
      <w:r w:rsidR="000D2FAD" w:rsidRPr="0065793B">
        <w:rPr>
          <w:rFonts w:ascii="Arial" w:hAnsi="Arial" w:cs="Arial"/>
          <w:color w:val="2A3444"/>
        </w:rPr>
        <w:t>207</w:t>
      </w:r>
    </w:p>
    <w:p w:rsidR="00897F3E" w:rsidRPr="0065793B" w:rsidRDefault="00897F3E" w:rsidP="00973248">
      <w:pPr>
        <w:pStyle w:val="Listenabsatz"/>
        <w:shd w:val="clear" w:color="auto" w:fill="FFFFFF"/>
        <w:spacing w:after="0"/>
        <w:ind w:right="-150"/>
        <w:rPr>
          <w:rFonts w:ascii="Arial" w:hAnsi="Arial" w:cs="Arial"/>
          <w:color w:val="2A3444"/>
          <w:sz w:val="16"/>
          <w:szCs w:val="16"/>
        </w:rPr>
      </w:pPr>
    </w:p>
    <w:p w:rsidR="004E4ECB" w:rsidRPr="0065793B" w:rsidRDefault="004E4ECB" w:rsidP="0097324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FF0000"/>
          <w:lang w:eastAsia="de-DE"/>
        </w:rPr>
      </w:pPr>
      <w:r w:rsidRPr="0065793B">
        <w:rPr>
          <w:rFonts w:ascii="Arial" w:eastAsia="Times New Roman" w:hAnsi="Arial" w:cs="Arial"/>
          <w:b/>
          <w:bCs/>
          <w:color w:val="FF0000"/>
          <w:lang w:eastAsia="de-DE"/>
        </w:rPr>
        <w:t>Ausbildungskosten</w:t>
      </w:r>
    </w:p>
    <w:p w:rsidR="00F958D2" w:rsidRPr="0065793B" w:rsidRDefault="00A93D49" w:rsidP="00A93D49">
      <w:pPr>
        <w:pStyle w:val="Listenabsatz"/>
        <w:numPr>
          <w:ilvl w:val="0"/>
          <w:numId w:val="8"/>
        </w:numPr>
        <w:shd w:val="clear" w:color="auto" w:fill="FFFFFF"/>
        <w:spacing w:after="0"/>
        <w:ind w:right="-150"/>
        <w:rPr>
          <w:rFonts w:ascii="Arial" w:hAnsi="Arial" w:cs="Arial"/>
        </w:rPr>
      </w:pPr>
      <w:r w:rsidRPr="0065793B">
        <w:rPr>
          <w:rFonts w:ascii="Arial" w:hAnsi="Arial" w:cs="Arial"/>
          <w:color w:val="2A3444"/>
          <w:shd w:val="clear" w:color="auto" w:fill="FFFFFF"/>
        </w:rPr>
        <w:t>Die Ausbildung im Betrieb ist für die Auszubildenden kostenfrei. Ggf. entstehen Kosten, z.B. für Lernmittel, Berufskleidung, Fahrten zur Ausbildungsstätte oder für auswärtige Unterbringung.</w:t>
      </w:r>
    </w:p>
    <w:sectPr w:rsidR="00F958D2" w:rsidRPr="006579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DF3"/>
    <w:multiLevelType w:val="multilevel"/>
    <w:tmpl w:val="8262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34DB"/>
    <w:multiLevelType w:val="hybridMultilevel"/>
    <w:tmpl w:val="F4EA4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97D15"/>
    <w:multiLevelType w:val="multilevel"/>
    <w:tmpl w:val="9FC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9F16D8"/>
    <w:multiLevelType w:val="hybridMultilevel"/>
    <w:tmpl w:val="34644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F5E2A"/>
    <w:multiLevelType w:val="multilevel"/>
    <w:tmpl w:val="7C9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02BC6"/>
    <w:multiLevelType w:val="multilevel"/>
    <w:tmpl w:val="1A7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8293A"/>
    <w:multiLevelType w:val="multilevel"/>
    <w:tmpl w:val="1C02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58558B"/>
    <w:multiLevelType w:val="multilevel"/>
    <w:tmpl w:val="167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106BC4"/>
    <w:multiLevelType w:val="hybridMultilevel"/>
    <w:tmpl w:val="09881C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52038"/>
    <w:multiLevelType w:val="multilevel"/>
    <w:tmpl w:val="75A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B6561A"/>
    <w:multiLevelType w:val="hybridMultilevel"/>
    <w:tmpl w:val="CF744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62F8B"/>
    <w:multiLevelType w:val="hybridMultilevel"/>
    <w:tmpl w:val="4A10B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7C"/>
    <w:rsid w:val="000A60DC"/>
    <w:rsid w:val="000D2FAD"/>
    <w:rsid w:val="0010094D"/>
    <w:rsid w:val="001966F4"/>
    <w:rsid w:val="002B132C"/>
    <w:rsid w:val="00315D5B"/>
    <w:rsid w:val="003B7055"/>
    <w:rsid w:val="004E4ECB"/>
    <w:rsid w:val="0065793B"/>
    <w:rsid w:val="006848BD"/>
    <w:rsid w:val="006959DF"/>
    <w:rsid w:val="00724A3D"/>
    <w:rsid w:val="00735258"/>
    <w:rsid w:val="00845E24"/>
    <w:rsid w:val="00897F3E"/>
    <w:rsid w:val="00943B7F"/>
    <w:rsid w:val="00973248"/>
    <w:rsid w:val="009C4A64"/>
    <w:rsid w:val="00A616E6"/>
    <w:rsid w:val="00A93D49"/>
    <w:rsid w:val="00AB2348"/>
    <w:rsid w:val="00BC74A0"/>
    <w:rsid w:val="00BD617C"/>
    <w:rsid w:val="00D16001"/>
    <w:rsid w:val="00D273CA"/>
    <w:rsid w:val="00D974F4"/>
    <w:rsid w:val="00E21414"/>
    <w:rsid w:val="00EF289E"/>
    <w:rsid w:val="00F81014"/>
    <w:rsid w:val="00F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07496-0ECD-40CE-AD1B-6E359E4E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D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6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96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617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nfachwortcontainer">
    <w:name w:val="benfachwortcontainer"/>
    <w:basedOn w:val="Absatz-Standardschriftart"/>
    <w:rsid w:val="00BD617C"/>
  </w:style>
  <w:style w:type="character" w:customStyle="1" w:styleId="benfachwort">
    <w:name w:val="benfachwort"/>
    <w:basedOn w:val="Absatz-Standardschriftart"/>
    <w:rsid w:val="00BD617C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66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96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1966F4"/>
    <w:rPr>
      <w:b/>
      <w:bCs/>
    </w:rPr>
  </w:style>
  <w:style w:type="paragraph" w:styleId="Listenabsatz">
    <w:name w:val="List Paragraph"/>
    <w:basedOn w:val="Standard"/>
    <w:uiPriority w:val="34"/>
    <w:qFormat/>
    <w:rsid w:val="001966F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8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08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053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01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1611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0900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70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7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4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21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52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377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87792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46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70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31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8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12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16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4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83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48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2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39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46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5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4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5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2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4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5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10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3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2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32978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70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174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48751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59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34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79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562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11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5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2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1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792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9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9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388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5768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57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7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0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05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DE3E8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74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46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45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90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83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0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54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7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2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0123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6332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8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283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476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33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27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38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9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62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06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269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51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2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828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74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9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tze-im-internet.de/bbig_2005/_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Schuster, Andrea</dc:creator>
  <cp:lastModifiedBy>Markus Kiefer</cp:lastModifiedBy>
  <cp:revision>2</cp:revision>
  <cp:lastPrinted>2019-01-31T09:58:00Z</cp:lastPrinted>
  <dcterms:created xsi:type="dcterms:W3CDTF">2019-01-31T14:55:00Z</dcterms:created>
  <dcterms:modified xsi:type="dcterms:W3CDTF">2019-01-31T14:55:00Z</dcterms:modified>
</cp:coreProperties>
</file>